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7BF" w:rsidRPr="00230934" w:rsidRDefault="00B84B80" w:rsidP="00B507BF">
      <w:pPr>
        <w:spacing w:after="160" w:line="259" w:lineRule="auto"/>
        <w:jc w:val="center"/>
        <w:textAlignment w:val="baseline"/>
        <w:rPr>
          <w:rFonts w:ascii="Calibri" w:eastAsia="Calibri" w:hAnsi="Calibri" w:cs="Tahoma"/>
          <w:kern w:val="3"/>
          <w:sz w:val="22"/>
          <w:lang w:val="de-DE" w:eastAsia="en-US" w:bidi="fa-IR"/>
        </w:rPr>
      </w:pPr>
      <w:r w:rsidRPr="00B84B80">
        <w:rPr>
          <w:rFonts w:ascii="Calibri" w:eastAsia="Andale Sans UI" w:hAnsi="Calibri" w:cs="Tahoma"/>
          <w:noProof/>
          <w:kern w:val="3"/>
          <w:sz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63pt;visibility:visible;mso-wrap-style:square">
            <v:imagedata r:id="rId5" o:title=""/>
          </v:shape>
        </w:pict>
      </w:r>
    </w:p>
    <w:p w:rsidR="00B507BF" w:rsidRPr="00230934" w:rsidRDefault="00B507BF" w:rsidP="00B507BF">
      <w:pPr>
        <w:keepNext/>
        <w:spacing w:line="259" w:lineRule="auto"/>
        <w:jc w:val="center"/>
        <w:textAlignment w:val="baseline"/>
        <w:outlineLvl w:val="0"/>
        <w:rPr>
          <w:rFonts w:eastAsia="Calibri"/>
          <w:b/>
          <w:kern w:val="3"/>
          <w:sz w:val="36"/>
          <w:szCs w:val="36"/>
          <w:lang w:val="de-DE" w:eastAsia="en-US" w:bidi="fa-IR"/>
        </w:rPr>
      </w:pPr>
      <w:r w:rsidRPr="00230934">
        <w:rPr>
          <w:rFonts w:eastAsia="Calibri"/>
          <w:b/>
          <w:kern w:val="3"/>
          <w:sz w:val="36"/>
          <w:szCs w:val="36"/>
          <w:lang w:val="de-DE" w:eastAsia="en-US" w:bidi="fa-IR"/>
        </w:rPr>
        <w:t>Кирсановский городской</w:t>
      </w:r>
      <w:r w:rsidRPr="00230934">
        <w:rPr>
          <w:rFonts w:eastAsia="Calibri"/>
          <w:b/>
          <w:kern w:val="3"/>
          <w:sz w:val="36"/>
          <w:szCs w:val="36"/>
          <w:lang w:eastAsia="en-US" w:bidi="fa-IR"/>
        </w:rPr>
        <w:t xml:space="preserve"> С</w:t>
      </w:r>
      <w:r w:rsidRPr="00230934">
        <w:rPr>
          <w:rFonts w:eastAsia="Calibri"/>
          <w:b/>
          <w:kern w:val="3"/>
          <w:sz w:val="36"/>
          <w:szCs w:val="36"/>
          <w:lang w:val="de-DE" w:eastAsia="en-US" w:bidi="fa-IR"/>
        </w:rPr>
        <w:t>овет</w:t>
      </w:r>
    </w:p>
    <w:p w:rsidR="00B507BF" w:rsidRPr="00230934" w:rsidRDefault="00747520" w:rsidP="00B507BF">
      <w:pPr>
        <w:spacing w:line="259" w:lineRule="auto"/>
        <w:jc w:val="center"/>
        <w:textAlignment w:val="baseline"/>
        <w:rPr>
          <w:rFonts w:eastAsia="Calibri"/>
          <w:b/>
          <w:kern w:val="3"/>
          <w:sz w:val="36"/>
          <w:szCs w:val="36"/>
          <w:lang w:val="de-DE" w:eastAsia="en-US" w:bidi="fa-IR"/>
        </w:rPr>
      </w:pPr>
      <w:r>
        <w:rPr>
          <w:rFonts w:eastAsia="Calibri"/>
          <w:b/>
          <w:kern w:val="3"/>
          <w:sz w:val="36"/>
          <w:szCs w:val="36"/>
          <w:lang w:eastAsia="en-US" w:bidi="fa-IR"/>
        </w:rPr>
        <w:t>н</w:t>
      </w:r>
      <w:r w:rsidR="00B507BF" w:rsidRPr="00230934">
        <w:rPr>
          <w:rFonts w:eastAsia="Calibri"/>
          <w:b/>
          <w:kern w:val="3"/>
          <w:sz w:val="36"/>
          <w:szCs w:val="36"/>
          <w:lang w:val="de-DE" w:eastAsia="en-US" w:bidi="fa-IR"/>
        </w:rPr>
        <w:t>ародных</w:t>
      </w:r>
      <w:r>
        <w:rPr>
          <w:rFonts w:eastAsia="Calibri"/>
          <w:b/>
          <w:kern w:val="3"/>
          <w:sz w:val="36"/>
          <w:szCs w:val="36"/>
          <w:lang w:eastAsia="en-US" w:bidi="fa-IR"/>
        </w:rPr>
        <w:t xml:space="preserve"> </w:t>
      </w:r>
      <w:r w:rsidR="00B507BF" w:rsidRPr="00230934">
        <w:rPr>
          <w:rFonts w:eastAsia="Calibri"/>
          <w:b/>
          <w:kern w:val="3"/>
          <w:sz w:val="36"/>
          <w:szCs w:val="36"/>
          <w:lang w:val="de-DE" w:eastAsia="en-US" w:bidi="fa-IR"/>
        </w:rPr>
        <w:t>депутатов</w:t>
      </w:r>
    </w:p>
    <w:p w:rsidR="00B507BF" w:rsidRPr="00230934" w:rsidRDefault="00B507BF" w:rsidP="00B507BF">
      <w:pPr>
        <w:keepNext/>
        <w:spacing w:line="259" w:lineRule="auto"/>
        <w:jc w:val="center"/>
        <w:textAlignment w:val="baseline"/>
        <w:outlineLvl w:val="1"/>
        <w:rPr>
          <w:rFonts w:eastAsia="Calibri"/>
          <w:b/>
          <w:kern w:val="3"/>
          <w:sz w:val="36"/>
          <w:szCs w:val="36"/>
          <w:lang w:val="de-DE" w:eastAsia="en-US" w:bidi="fa-IR"/>
        </w:rPr>
      </w:pPr>
      <w:r w:rsidRPr="00230934">
        <w:rPr>
          <w:rFonts w:eastAsia="Calibri"/>
          <w:b/>
          <w:kern w:val="3"/>
          <w:sz w:val="36"/>
          <w:szCs w:val="36"/>
          <w:lang w:val="de-DE" w:eastAsia="en-US" w:bidi="fa-IR"/>
        </w:rPr>
        <w:t>Тамбовской</w:t>
      </w:r>
      <w:r w:rsidR="00747520">
        <w:rPr>
          <w:rFonts w:eastAsia="Calibri"/>
          <w:b/>
          <w:kern w:val="3"/>
          <w:sz w:val="36"/>
          <w:szCs w:val="36"/>
          <w:lang w:eastAsia="en-US" w:bidi="fa-IR"/>
        </w:rPr>
        <w:t xml:space="preserve"> </w:t>
      </w:r>
      <w:r w:rsidRPr="00230934">
        <w:rPr>
          <w:rFonts w:eastAsia="Calibri"/>
          <w:b/>
          <w:kern w:val="3"/>
          <w:sz w:val="36"/>
          <w:szCs w:val="36"/>
          <w:lang w:val="de-DE" w:eastAsia="en-US" w:bidi="fa-IR"/>
        </w:rPr>
        <w:t>области</w:t>
      </w:r>
    </w:p>
    <w:p w:rsidR="00B507BF" w:rsidRPr="00230934" w:rsidRDefault="00B84B80" w:rsidP="00B507BF">
      <w:pPr>
        <w:keepNext/>
        <w:spacing w:after="160" w:line="259" w:lineRule="auto"/>
        <w:jc w:val="center"/>
        <w:textAlignment w:val="baseline"/>
        <w:outlineLvl w:val="2"/>
        <w:rPr>
          <w:rFonts w:eastAsia="Calibri"/>
          <w:b/>
          <w:kern w:val="3"/>
          <w:sz w:val="32"/>
          <w:szCs w:val="32"/>
          <w:lang w:val="de-DE" w:eastAsia="en-US" w:bidi="fa-IR"/>
        </w:rPr>
      </w:pPr>
      <w:r w:rsidRPr="00B84B80">
        <w:rPr>
          <w:rFonts w:eastAsia="Calibri"/>
          <w:noProof/>
          <w:sz w:val="36"/>
          <w:szCs w:val="36"/>
          <w:lang w:eastAsia="en-US"/>
        </w:rPr>
        <w:pict>
          <v:line id="Прямая соединительная линия 2" o:spid="_x0000_s1026" style="position:absolute;left:0;text-align:left;z-index:251657728;visibility:visible;mso-wrap-distance-top:-53e-5mm;mso-wrap-distance-bottom:-53e-5mm;mso-position-vertical-relative:page" from="43.85pt,206.1pt" to="461.45pt,20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" strokeweight="4.5pt">
            <v:stroke linestyle="thickThin"/>
            <w10:wrap anchory="page"/>
          </v:line>
        </w:pict>
      </w:r>
    </w:p>
    <w:p w:rsidR="00B507BF" w:rsidRPr="00230934" w:rsidRDefault="00B507BF" w:rsidP="00B507BF">
      <w:pPr>
        <w:keepNext/>
        <w:spacing w:after="160" w:line="259" w:lineRule="auto"/>
        <w:jc w:val="center"/>
        <w:textAlignment w:val="baseline"/>
        <w:outlineLvl w:val="2"/>
        <w:rPr>
          <w:rFonts w:eastAsia="Calibri"/>
          <w:b/>
          <w:kern w:val="3"/>
          <w:sz w:val="44"/>
          <w:lang w:eastAsia="en-US" w:bidi="fa-IR"/>
        </w:rPr>
      </w:pPr>
      <w:r w:rsidRPr="00230934">
        <w:rPr>
          <w:rFonts w:eastAsia="Calibri"/>
          <w:b/>
          <w:kern w:val="3"/>
          <w:sz w:val="44"/>
          <w:lang w:val="de-DE" w:eastAsia="en-US" w:bidi="fa-IR"/>
        </w:rPr>
        <w:t>Р Е Ш Е Н И Е</w:t>
      </w:r>
    </w:p>
    <w:p w:rsidR="00B507BF" w:rsidRPr="00230934" w:rsidRDefault="00B507BF" w:rsidP="00B507BF">
      <w:pPr>
        <w:spacing w:after="160" w:line="259" w:lineRule="auto"/>
        <w:textAlignment w:val="baseline"/>
        <w:rPr>
          <w:rFonts w:eastAsia="Calibri"/>
          <w:kern w:val="3"/>
          <w:sz w:val="24"/>
          <w:szCs w:val="24"/>
          <w:lang w:eastAsia="en-US" w:bidi="fa-IR"/>
        </w:rPr>
      </w:pPr>
      <w:r w:rsidRPr="00230934">
        <w:rPr>
          <w:rFonts w:eastAsia="Andale Sans UI"/>
          <w:kern w:val="3"/>
          <w:sz w:val="24"/>
          <w:szCs w:val="24"/>
          <w:lang w:eastAsia="en-US" w:bidi="fa-IR"/>
        </w:rPr>
        <w:t>25 декабря</w:t>
      </w:r>
      <w:r w:rsidRPr="00230934">
        <w:rPr>
          <w:rFonts w:eastAsia="Calibri"/>
          <w:kern w:val="3"/>
          <w:sz w:val="24"/>
          <w:szCs w:val="24"/>
          <w:lang w:val="de-DE" w:eastAsia="en-US" w:bidi="fa-IR"/>
        </w:rPr>
        <w:t xml:space="preserve"> 20</w:t>
      </w:r>
      <w:r w:rsidRPr="00230934">
        <w:rPr>
          <w:rFonts w:eastAsia="Calibri"/>
          <w:kern w:val="3"/>
          <w:sz w:val="24"/>
          <w:szCs w:val="24"/>
          <w:lang w:eastAsia="en-US" w:bidi="fa-IR"/>
        </w:rPr>
        <w:t xml:space="preserve">25 </w:t>
      </w:r>
      <w:r w:rsidRPr="00230934">
        <w:rPr>
          <w:rFonts w:eastAsia="Calibri"/>
          <w:kern w:val="3"/>
          <w:sz w:val="24"/>
          <w:szCs w:val="24"/>
          <w:lang w:val="de-DE" w:eastAsia="en-US" w:bidi="fa-IR"/>
        </w:rPr>
        <w:t xml:space="preserve"> г.                        г. Кирсанов                                 № </w:t>
      </w:r>
      <w:r>
        <w:rPr>
          <w:rFonts w:eastAsia="Calibri"/>
          <w:kern w:val="3"/>
          <w:sz w:val="24"/>
          <w:szCs w:val="24"/>
          <w:lang w:eastAsia="en-US" w:bidi="fa-IR"/>
        </w:rPr>
        <w:t>3</w:t>
      </w:r>
      <w:r w:rsidR="00F57FE3">
        <w:rPr>
          <w:rFonts w:eastAsia="Calibri"/>
          <w:kern w:val="3"/>
          <w:sz w:val="24"/>
          <w:szCs w:val="24"/>
          <w:lang w:eastAsia="en-US" w:bidi="fa-IR"/>
        </w:rPr>
        <w:t>0</w:t>
      </w:r>
      <w:bookmarkStart w:id="0" w:name="_GoBack"/>
      <w:bookmarkEnd w:id="0"/>
    </w:p>
    <w:p w:rsidR="00B507BF" w:rsidRPr="00230934" w:rsidRDefault="00B507BF" w:rsidP="00B507BF">
      <w:pPr>
        <w:jc w:val="center"/>
        <w:rPr>
          <w:sz w:val="24"/>
          <w:szCs w:val="24"/>
        </w:rPr>
      </w:pPr>
    </w:p>
    <w:p w:rsidR="00B8385C" w:rsidRDefault="00B8385C" w:rsidP="00716401">
      <w:pPr>
        <w:pStyle w:val="a3"/>
        <w:tabs>
          <w:tab w:val="left" w:pos="5580"/>
        </w:tabs>
        <w:rPr>
          <w:b/>
          <w:bCs/>
        </w:rPr>
      </w:pPr>
      <w:r w:rsidRPr="00465BF5">
        <w:rPr>
          <w:b/>
          <w:bCs/>
        </w:rPr>
        <w:t xml:space="preserve">Об индексации </w:t>
      </w:r>
      <w:r w:rsidRPr="00194301">
        <w:rPr>
          <w:b/>
          <w:color w:val="000000"/>
          <w:szCs w:val="28"/>
        </w:rPr>
        <w:t xml:space="preserve">размеров должностных окладов депутата, выборного должностного лица </w:t>
      </w:r>
      <w:r>
        <w:rPr>
          <w:b/>
          <w:color w:val="000000"/>
          <w:szCs w:val="28"/>
        </w:rPr>
        <w:t>местного самоуправления</w:t>
      </w:r>
      <w:r w:rsidRPr="00194301">
        <w:rPr>
          <w:b/>
          <w:color w:val="000000"/>
          <w:szCs w:val="28"/>
        </w:rPr>
        <w:t xml:space="preserve">, осуществляющих свои полномочия на постоянной основе, лиц, замещающих муниципальные должности в Контрольно-счетной палате </w:t>
      </w:r>
      <w:r>
        <w:rPr>
          <w:b/>
          <w:color w:val="000000"/>
          <w:szCs w:val="28"/>
        </w:rPr>
        <w:t>города Кирсанова</w:t>
      </w:r>
      <w:r w:rsidRPr="00194301">
        <w:rPr>
          <w:b/>
          <w:color w:val="000000"/>
          <w:szCs w:val="28"/>
        </w:rPr>
        <w:t xml:space="preserve">, индексации должностных окладов и ежемесячных надбавок за классный чин муниципальных служащих </w:t>
      </w:r>
      <w:r w:rsidRPr="004B6CD0">
        <w:rPr>
          <w:b/>
          <w:bCs/>
        </w:rPr>
        <w:t>городского округа-город Кирсанов</w:t>
      </w:r>
    </w:p>
    <w:p w:rsidR="00B8385C" w:rsidRPr="00716401" w:rsidRDefault="00B8385C" w:rsidP="00716401"/>
    <w:p w:rsidR="00B8385C" w:rsidRDefault="00B8385C" w:rsidP="00465BF5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proofErr w:type="gramStart"/>
      <w:r w:rsidRPr="001037CC">
        <w:rPr>
          <w:color w:val="000000"/>
          <w:sz w:val="28"/>
          <w:szCs w:val="28"/>
        </w:rPr>
        <w:t xml:space="preserve">В соответствии с </w:t>
      </w:r>
      <w:r w:rsidRPr="001037CC">
        <w:rPr>
          <w:color w:val="000000"/>
          <w:sz w:val="28"/>
          <w:szCs w:val="28"/>
          <w:shd w:val="clear" w:color="auto" w:fill="FFFFFF"/>
        </w:rPr>
        <w:t>Федеральны</w:t>
      </w:r>
      <w:r w:rsidR="0036014D">
        <w:rPr>
          <w:color w:val="000000"/>
          <w:sz w:val="28"/>
          <w:szCs w:val="28"/>
          <w:shd w:val="clear" w:color="auto" w:fill="FFFFFF"/>
        </w:rPr>
        <w:t>м</w:t>
      </w:r>
      <w:r w:rsidRPr="001037CC">
        <w:rPr>
          <w:color w:val="000000"/>
          <w:sz w:val="28"/>
          <w:szCs w:val="28"/>
          <w:shd w:val="clear" w:color="auto" w:fill="FFFFFF"/>
        </w:rPr>
        <w:t xml:space="preserve"> закон</w:t>
      </w:r>
      <w:r w:rsidR="0036014D">
        <w:rPr>
          <w:color w:val="000000"/>
          <w:sz w:val="28"/>
          <w:szCs w:val="28"/>
          <w:shd w:val="clear" w:color="auto" w:fill="FFFFFF"/>
        </w:rPr>
        <w:t>ом</w:t>
      </w:r>
      <w:r w:rsidRPr="001037CC">
        <w:rPr>
          <w:color w:val="000000"/>
          <w:sz w:val="28"/>
          <w:szCs w:val="28"/>
          <w:shd w:val="clear" w:color="auto" w:fill="FFFFFF"/>
        </w:rPr>
        <w:t xml:space="preserve"> от 20</w:t>
      </w:r>
      <w:r w:rsidR="0036014D">
        <w:rPr>
          <w:color w:val="000000"/>
          <w:sz w:val="28"/>
          <w:szCs w:val="28"/>
          <w:shd w:val="clear" w:color="auto" w:fill="FFFFFF"/>
        </w:rPr>
        <w:t xml:space="preserve">.03.2025 </w:t>
      </w:r>
      <w:r>
        <w:rPr>
          <w:color w:val="000000"/>
          <w:sz w:val="28"/>
          <w:szCs w:val="28"/>
          <w:shd w:val="clear" w:color="auto" w:fill="FFFFFF"/>
        </w:rPr>
        <w:t>№</w:t>
      </w:r>
      <w:r w:rsidRPr="001037CC">
        <w:rPr>
          <w:color w:val="000000"/>
          <w:sz w:val="28"/>
          <w:szCs w:val="28"/>
          <w:shd w:val="clear" w:color="auto" w:fill="FFFFFF"/>
        </w:rPr>
        <w:t> </w:t>
      </w:r>
      <w:r w:rsidRPr="001037CC">
        <w:rPr>
          <w:rStyle w:val="ab"/>
          <w:i w:val="0"/>
          <w:iCs w:val="0"/>
          <w:color w:val="000000"/>
          <w:sz w:val="28"/>
          <w:szCs w:val="28"/>
          <w:shd w:val="clear" w:color="auto" w:fill="FFFFFF"/>
        </w:rPr>
        <w:t>33</w:t>
      </w:r>
      <w:r w:rsidRPr="001037CC">
        <w:rPr>
          <w:color w:val="000000"/>
          <w:sz w:val="28"/>
          <w:szCs w:val="28"/>
          <w:shd w:val="clear" w:color="auto" w:fill="FFFFFF"/>
        </w:rPr>
        <w:t>-</w:t>
      </w:r>
      <w:r w:rsidRPr="001037CC">
        <w:rPr>
          <w:rStyle w:val="ab"/>
          <w:i w:val="0"/>
          <w:iCs w:val="0"/>
          <w:color w:val="000000"/>
          <w:sz w:val="28"/>
          <w:szCs w:val="28"/>
          <w:shd w:val="clear" w:color="auto" w:fill="FFFFFF"/>
        </w:rPr>
        <w:t xml:space="preserve">ФЗ </w:t>
      </w:r>
      <w:r w:rsidR="00747520">
        <w:rPr>
          <w:rStyle w:val="ab"/>
          <w:i w:val="0"/>
          <w:iCs w:val="0"/>
          <w:color w:val="000000"/>
          <w:sz w:val="28"/>
          <w:szCs w:val="28"/>
          <w:shd w:val="clear" w:color="auto" w:fill="FFFFFF"/>
        </w:rPr>
        <w:t>«</w:t>
      </w:r>
      <w:r w:rsidRPr="001037CC">
        <w:rPr>
          <w:color w:val="000000"/>
          <w:sz w:val="28"/>
          <w:szCs w:val="28"/>
          <w:shd w:val="clear" w:color="auto" w:fill="FFFFFF"/>
        </w:rPr>
        <w:t>Об общих принципах организации местного самоуправления в единой системе публичной власти</w:t>
      </w:r>
      <w:r w:rsidR="00747520">
        <w:rPr>
          <w:color w:val="000000"/>
          <w:sz w:val="28"/>
          <w:szCs w:val="28"/>
          <w:shd w:val="clear" w:color="auto" w:fill="FFFFFF"/>
        </w:rPr>
        <w:t>»</w:t>
      </w:r>
      <w:r>
        <w:rPr>
          <w:sz w:val="28"/>
          <w:szCs w:val="28"/>
        </w:rPr>
        <w:t xml:space="preserve">, </w:t>
      </w:r>
      <w:r w:rsidRPr="00482D3E">
        <w:rPr>
          <w:bCs/>
          <w:sz w:val="28"/>
          <w:szCs w:val="28"/>
          <w:lang w:eastAsia="ar-SA"/>
        </w:rPr>
        <w:t>от 07.02.2011 № 6-ФЗ «Об общих принципах организации и деятельности контрольно-счетных органов субъектов Российской Федерации и муниципальных образований»</w:t>
      </w:r>
      <w:r w:rsidRPr="00235687">
        <w:rPr>
          <w:bCs/>
          <w:color w:val="000000"/>
          <w:sz w:val="28"/>
          <w:szCs w:val="28"/>
          <w:lang w:eastAsia="ar-SA"/>
        </w:rPr>
        <w:t xml:space="preserve">, </w:t>
      </w:r>
      <w:r w:rsidR="0036014D">
        <w:rPr>
          <w:bCs/>
          <w:sz w:val="28"/>
          <w:szCs w:val="28"/>
          <w:lang w:eastAsia="ar-SA"/>
        </w:rPr>
        <w:t>з</w:t>
      </w:r>
      <w:r w:rsidRPr="00465BF5">
        <w:rPr>
          <w:bCs/>
          <w:sz w:val="28"/>
          <w:szCs w:val="28"/>
          <w:lang w:eastAsia="ar-SA"/>
        </w:rPr>
        <w:t>акон</w:t>
      </w:r>
      <w:r>
        <w:rPr>
          <w:bCs/>
          <w:sz w:val="28"/>
          <w:szCs w:val="28"/>
          <w:lang w:eastAsia="ar-SA"/>
        </w:rPr>
        <w:t>ом</w:t>
      </w:r>
      <w:r w:rsidRPr="00465BF5">
        <w:rPr>
          <w:bCs/>
          <w:sz w:val="28"/>
          <w:szCs w:val="28"/>
          <w:lang w:eastAsia="ar-SA"/>
        </w:rPr>
        <w:t xml:space="preserve"> Тамбовской области от </w:t>
      </w:r>
      <w:r>
        <w:rPr>
          <w:bCs/>
          <w:sz w:val="28"/>
          <w:szCs w:val="28"/>
          <w:lang w:eastAsia="ar-SA"/>
        </w:rPr>
        <w:t>27</w:t>
      </w:r>
      <w:r w:rsidR="0036014D">
        <w:rPr>
          <w:bCs/>
          <w:sz w:val="28"/>
          <w:szCs w:val="28"/>
          <w:lang w:eastAsia="ar-SA"/>
        </w:rPr>
        <w:t>.11.</w:t>
      </w:r>
      <w:r w:rsidRPr="00465BF5">
        <w:rPr>
          <w:bCs/>
          <w:sz w:val="28"/>
          <w:szCs w:val="28"/>
          <w:lang w:eastAsia="ar-SA"/>
        </w:rPr>
        <w:t>20</w:t>
      </w:r>
      <w:r>
        <w:rPr>
          <w:bCs/>
          <w:sz w:val="28"/>
          <w:szCs w:val="28"/>
          <w:lang w:eastAsia="ar-SA"/>
        </w:rPr>
        <w:t>25</w:t>
      </w:r>
      <w:r w:rsidRPr="00465BF5">
        <w:rPr>
          <w:bCs/>
          <w:sz w:val="28"/>
          <w:szCs w:val="28"/>
          <w:lang w:eastAsia="ar-SA"/>
        </w:rPr>
        <w:t xml:space="preserve"> №</w:t>
      </w:r>
      <w:r>
        <w:rPr>
          <w:bCs/>
          <w:sz w:val="28"/>
          <w:szCs w:val="28"/>
          <w:lang w:eastAsia="ar-SA"/>
        </w:rPr>
        <w:t xml:space="preserve"> 737</w:t>
      </w:r>
      <w:r w:rsidRPr="00465BF5">
        <w:rPr>
          <w:bCs/>
          <w:sz w:val="28"/>
          <w:szCs w:val="28"/>
          <w:lang w:eastAsia="ar-SA"/>
        </w:rPr>
        <w:t>-З «</w:t>
      </w:r>
      <w:r w:rsidRPr="00CD3FCA">
        <w:rPr>
          <w:bCs/>
          <w:sz w:val="28"/>
          <w:szCs w:val="28"/>
          <w:lang w:eastAsia="ar-SA"/>
        </w:rPr>
        <w:t>Об индексации окладов месячного денежного содержания государственных гражданских служащих Тамбовской области, увеличении базового ежемесячного денежного вознаграждения лиц, замещающих</w:t>
      </w:r>
      <w:proofErr w:type="gramEnd"/>
      <w:r w:rsidRPr="00CD3FCA">
        <w:rPr>
          <w:bCs/>
          <w:sz w:val="28"/>
          <w:szCs w:val="28"/>
          <w:lang w:eastAsia="ar-SA"/>
        </w:rPr>
        <w:t xml:space="preserve"> государственные должности Тамбовской области, </w:t>
      </w:r>
      <w:r>
        <w:rPr>
          <w:bCs/>
          <w:sz w:val="28"/>
          <w:szCs w:val="28"/>
          <w:lang w:eastAsia="ar-SA"/>
        </w:rPr>
        <w:t xml:space="preserve">внесении  изменения в статью 12 Закона Тамбовской области «О денежном содержании государственных гражданских служащих Тамбовской области» </w:t>
      </w:r>
      <w:r w:rsidRPr="00CD3FCA">
        <w:rPr>
          <w:bCs/>
          <w:sz w:val="28"/>
          <w:szCs w:val="28"/>
          <w:lang w:eastAsia="ar-SA"/>
        </w:rPr>
        <w:t xml:space="preserve">и приостановлении действия отдельных положений Закона Тамбовской области </w:t>
      </w:r>
      <w:r>
        <w:rPr>
          <w:bCs/>
          <w:sz w:val="28"/>
          <w:szCs w:val="28"/>
          <w:lang w:eastAsia="ar-SA"/>
        </w:rPr>
        <w:t>«</w:t>
      </w:r>
      <w:r w:rsidRPr="00CD3FCA">
        <w:rPr>
          <w:bCs/>
          <w:sz w:val="28"/>
          <w:szCs w:val="28"/>
          <w:lang w:eastAsia="ar-SA"/>
        </w:rPr>
        <w:t>Об оплате труда лиц, замещающих государственные должности</w:t>
      </w:r>
      <w:r w:rsidRPr="00465BF5">
        <w:rPr>
          <w:bCs/>
          <w:sz w:val="28"/>
          <w:szCs w:val="28"/>
          <w:lang w:eastAsia="ar-SA"/>
        </w:rPr>
        <w:t>»</w:t>
      </w:r>
      <w:r>
        <w:rPr>
          <w:bCs/>
          <w:sz w:val="28"/>
          <w:szCs w:val="28"/>
          <w:lang w:eastAsia="ar-SA"/>
        </w:rPr>
        <w:t xml:space="preserve">, </w:t>
      </w:r>
      <w:r w:rsidRPr="00482D3E">
        <w:rPr>
          <w:bCs/>
          <w:sz w:val="28"/>
          <w:szCs w:val="28"/>
          <w:lang w:eastAsia="ar-SA"/>
        </w:rPr>
        <w:t xml:space="preserve">Уставом города Кирсанова, </w:t>
      </w:r>
    </w:p>
    <w:p w:rsidR="00B8385C" w:rsidRPr="00482D3E" w:rsidRDefault="00B8385C" w:rsidP="00784961">
      <w:pPr>
        <w:suppressAutoHyphens/>
        <w:ind w:firstLine="709"/>
        <w:jc w:val="both"/>
        <w:rPr>
          <w:bCs/>
          <w:sz w:val="28"/>
          <w:szCs w:val="28"/>
          <w:lang w:eastAsia="ar-SA"/>
        </w:rPr>
      </w:pPr>
      <w:r w:rsidRPr="00482D3E">
        <w:rPr>
          <w:bCs/>
          <w:sz w:val="28"/>
          <w:szCs w:val="28"/>
          <w:lang w:eastAsia="ar-SA"/>
        </w:rPr>
        <w:t>Кирсановский городской Совет народных депутатов РЕШИЛ:</w:t>
      </w:r>
    </w:p>
    <w:p w:rsidR="00B8385C" w:rsidRDefault="00B8385C"/>
    <w:p w:rsidR="00B8385C" w:rsidRPr="000F5B11" w:rsidRDefault="00B8385C" w:rsidP="000F5B11">
      <w:pPr>
        <w:pStyle w:val="s1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  <w:r w:rsidRPr="000F5B11">
        <w:rPr>
          <w:color w:val="000000"/>
          <w:sz w:val="28"/>
          <w:szCs w:val="28"/>
        </w:rPr>
        <w:t xml:space="preserve">1. </w:t>
      </w:r>
      <w:r w:rsidR="0036014D">
        <w:rPr>
          <w:color w:val="000000"/>
          <w:sz w:val="28"/>
          <w:szCs w:val="28"/>
        </w:rPr>
        <w:t>Произвести индексацию</w:t>
      </w:r>
      <w:r w:rsidRPr="000F5B11">
        <w:rPr>
          <w:color w:val="000000"/>
          <w:sz w:val="28"/>
          <w:szCs w:val="28"/>
        </w:rPr>
        <w:t xml:space="preserve"> с 1 октября 2025 года в 1,047 раза размер</w:t>
      </w:r>
      <w:r w:rsidR="0036014D">
        <w:rPr>
          <w:color w:val="000000"/>
          <w:sz w:val="28"/>
          <w:szCs w:val="28"/>
        </w:rPr>
        <w:t>ов</w:t>
      </w:r>
      <w:r w:rsidRPr="000F5B11">
        <w:rPr>
          <w:color w:val="000000"/>
          <w:sz w:val="28"/>
          <w:szCs w:val="28"/>
        </w:rPr>
        <w:t xml:space="preserve"> должностных окладов депутата, выборного должностного лица местного самоуправления, осуществляющих свои полномочия на постоянной основе.</w:t>
      </w:r>
    </w:p>
    <w:p w:rsidR="00B8385C" w:rsidRPr="000F5B11" w:rsidRDefault="00B8385C" w:rsidP="000F5B11">
      <w:pPr>
        <w:pStyle w:val="s1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  <w:r w:rsidRPr="000F5B11">
        <w:rPr>
          <w:color w:val="000000"/>
          <w:sz w:val="28"/>
          <w:szCs w:val="28"/>
        </w:rPr>
        <w:t xml:space="preserve">2. </w:t>
      </w:r>
      <w:r w:rsidR="0036014D">
        <w:rPr>
          <w:color w:val="000000"/>
          <w:sz w:val="28"/>
          <w:szCs w:val="28"/>
        </w:rPr>
        <w:t>Произвести индексацию</w:t>
      </w:r>
      <w:r w:rsidRPr="000F5B11">
        <w:rPr>
          <w:color w:val="000000"/>
          <w:sz w:val="28"/>
          <w:szCs w:val="28"/>
        </w:rPr>
        <w:t xml:space="preserve"> с 1 октября 2025 года в 1,047 раза размер</w:t>
      </w:r>
      <w:r w:rsidR="0036014D">
        <w:rPr>
          <w:color w:val="000000"/>
          <w:sz w:val="28"/>
          <w:szCs w:val="28"/>
        </w:rPr>
        <w:t>ов</w:t>
      </w:r>
      <w:r w:rsidRPr="000F5B11">
        <w:rPr>
          <w:color w:val="000000"/>
          <w:sz w:val="28"/>
          <w:szCs w:val="28"/>
        </w:rPr>
        <w:t xml:space="preserve"> должностных окладов лиц, замещающих муниципальные должности в Контрольно-счетной палате города Кирсанова.</w:t>
      </w:r>
    </w:p>
    <w:p w:rsidR="00B8385C" w:rsidRPr="000F5B11" w:rsidRDefault="00B8385C" w:rsidP="000F5B11">
      <w:pPr>
        <w:pStyle w:val="s1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  <w:r w:rsidRPr="000F5B11">
        <w:rPr>
          <w:color w:val="000000"/>
          <w:sz w:val="28"/>
          <w:szCs w:val="28"/>
        </w:rPr>
        <w:lastRenderedPageBreak/>
        <w:t>3. Произвести индексацию с 1 октября 2025 года в 1,047 раза размеров должностных окладов муниципальных служащих городского округа – города Кирсанов в соответствии с замещаемыми должностями муниципальной службы и размеров надбавок за классный чин муниципальных служащих городского округа – город Кирсанов, в соответствии с присвоенными им классными чинами.</w:t>
      </w:r>
    </w:p>
    <w:p w:rsidR="00B8385C" w:rsidRPr="000F5B11" w:rsidRDefault="00B8385C" w:rsidP="000F5B11">
      <w:pPr>
        <w:pStyle w:val="s1"/>
        <w:shd w:val="clear" w:color="auto" w:fill="FFFFFF"/>
        <w:spacing w:before="0" w:beforeAutospacing="0" w:after="0" w:afterAutospacing="0"/>
        <w:ind w:firstLine="539"/>
        <w:jc w:val="both"/>
        <w:rPr>
          <w:color w:val="000000"/>
          <w:sz w:val="28"/>
          <w:szCs w:val="28"/>
        </w:rPr>
      </w:pPr>
      <w:r w:rsidRPr="000F5B11">
        <w:rPr>
          <w:color w:val="000000"/>
          <w:sz w:val="28"/>
          <w:szCs w:val="28"/>
        </w:rPr>
        <w:t>4. Установить, что при реализации норм настоящего решения, размеры должностных окладов депутата, выборного должностного лица местного самоуправления, осуществляющих свои полномочия на постоянной основе, лиц, замещающих муниципальные должности в </w:t>
      </w:r>
      <w:r w:rsidRPr="000F5B11">
        <w:rPr>
          <w:rStyle w:val="ab"/>
          <w:i w:val="0"/>
          <w:iCs w:val="0"/>
          <w:color w:val="000000"/>
          <w:sz w:val="28"/>
          <w:szCs w:val="28"/>
        </w:rPr>
        <w:t>Контрольно</w:t>
      </w:r>
      <w:r w:rsidRPr="000F5B11">
        <w:rPr>
          <w:color w:val="000000"/>
          <w:sz w:val="28"/>
          <w:szCs w:val="28"/>
        </w:rPr>
        <w:t>-счетной палате </w:t>
      </w:r>
      <w:r w:rsidRPr="000F5B11">
        <w:rPr>
          <w:rStyle w:val="ab"/>
          <w:i w:val="0"/>
          <w:iCs w:val="0"/>
          <w:color w:val="000000"/>
          <w:sz w:val="28"/>
          <w:szCs w:val="28"/>
        </w:rPr>
        <w:t>города Кирсанова</w:t>
      </w:r>
      <w:r w:rsidRPr="000F5B11">
        <w:rPr>
          <w:color w:val="000000"/>
          <w:sz w:val="28"/>
          <w:szCs w:val="28"/>
        </w:rPr>
        <w:t xml:space="preserve">, </w:t>
      </w:r>
      <w:r w:rsidRPr="000F5B11">
        <w:rPr>
          <w:rStyle w:val="ab"/>
          <w:i w:val="0"/>
          <w:iCs w:val="0"/>
          <w:color w:val="000000"/>
          <w:sz w:val="28"/>
          <w:szCs w:val="28"/>
        </w:rPr>
        <w:t>индексации</w:t>
      </w:r>
      <w:r w:rsidRPr="000F5B11">
        <w:rPr>
          <w:color w:val="000000"/>
          <w:sz w:val="28"/>
          <w:szCs w:val="28"/>
        </w:rPr>
        <w:t> должностных </w:t>
      </w:r>
      <w:r w:rsidRPr="000F5B11">
        <w:rPr>
          <w:rStyle w:val="ab"/>
          <w:i w:val="0"/>
          <w:iCs w:val="0"/>
          <w:color w:val="000000"/>
          <w:sz w:val="28"/>
          <w:szCs w:val="28"/>
        </w:rPr>
        <w:t>окладов</w:t>
      </w:r>
      <w:r w:rsidRPr="000F5B11">
        <w:rPr>
          <w:color w:val="000000"/>
          <w:sz w:val="28"/>
          <w:szCs w:val="28"/>
        </w:rPr>
        <w:t> и ежемесячных надбавок за классный чин муниципальных служащих </w:t>
      </w:r>
      <w:r w:rsidRPr="000F5B11">
        <w:rPr>
          <w:rStyle w:val="ab"/>
          <w:i w:val="0"/>
          <w:iCs w:val="0"/>
          <w:color w:val="000000"/>
          <w:sz w:val="28"/>
          <w:szCs w:val="28"/>
        </w:rPr>
        <w:t>городского округа – город Кирсанов</w:t>
      </w:r>
      <w:r w:rsidRPr="000F5B11">
        <w:rPr>
          <w:color w:val="000000"/>
          <w:sz w:val="28"/>
          <w:szCs w:val="28"/>
        </w:rPr>
        <w:t>, а также размеры ежемесячных и иных дополнительных выплат подлежат округлению до целого рубля в сторону увеличения.</w:t>
      </w:r>
    </w:p>
    <w:p w:rsidR="00B8385C" w:rsidRPr="000F5B11" w:rsidRDefault="00B8385C" w:rsidP="000F5B11">
      <w:pPr>
        <w:pStyle w:val="a3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5</w:t>
      </w:r>
      <w:r w:rsidRPr="000F5B11">
        <w:rPr>
          <w:color w:val="000000"/>
          <w:szCs w:val="28"/>
        </w:rPr>
        <w:t xml:space="preserve">. Настоящее решение вступает в силу со </w:t>
      </w:r>
      <w:r w:rsidR="0005369E">
        <w:rPr>
          <w:color w:val="000000"/>
          <w:szCs w:val="28"/>
        </w:rPr>
        <w:t>дня принятия</w:t>
      </w:r>
      <w:r w:rsidRPr="000F5B11">
        <w:rPr>
          <w:color w:val="000000"/>
          <w:szCs w:val="28"/>
        </w:rPr>
        <w:t xml:space="preserve"> и распространяется на правоотношения, возникшие с 1 октября 2025 года.</w:t>
      </w:r>
    </w:p>
    <w:p w:rsidR="00B8385C" w:rsidRPr="000F5B11" w:rsidRDefault="00B8385C" w:rsidP="000F5B11">
      <w:pPr>
        <w:ind w:firstLine="53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0F5B11">
        <w:rPr>
          <w:color w:val="000000"/>
          <w:sz w:val="28"/>
          <w:szCs w:val="28"/>
        </w:rPr>
        <w:t xml:space="preserve">. Контроль за исполнением настоящего решения возложить на постоянную комиссию городского Совета </w:t>
      </w:r>
      <w:proofErr w:type="gramStart"/>
      <w:r w:rsidRPr="000F5B11">
        <w:rPr>
          <w:color w:val="000000"/>
          <w:sz w:val="28"/>
          <w:szCs w:val="28"/>
        </w:rPr>
        <w:t>народных</w:t>
      </w:r>
      <w:proofErr w:type="gramEnd"/>
      <w:r w:rsidRPr="000F5B11">
        <w:rPr>
          <w:color w:val="000000"/>
          <w:sz w:val="28"/>
          <w:szCs w:val="28"/>
        </w:rPr>
        <w:t xml:space="preserve"> депутатов по бюджету, экономике, налогообложению и </w:t>
      </w:r>
      <w:r w:rsidR="0036014D">
        <w:rPr>
          <w:color w:val="000000"/>
          <w:sz w:val="28"/>
          <w:szCs w:val="28"/>
        </w:rPr>
        <w:t>вопросам управления муниципальной собственностью</w:t>
      </w:r>
      <w:r w:rsidRPr="000F5B11">
        <w:rPr>
          <w:color w:val="000000"/>
          <w:sz w:val="28"/>
          <w:szCs w:val="28"/>
        </w:rPr>
        <w:t xml:space="preserve"> (А.А. Злобин).</w:t>
      </w:r>
    </w:p>
    <w:p w:rsidR="00B8385C" w:rsidRPr="000F5B11" w:rsidRDefault="00B8385C" w:rsidP="000F5B11">
      <w:pPr>
        <w:ind w:firstLine="54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Pr="000F5B11">
        <w:rPr>
          <w:color w:val="000000"/>
          <w:sz w:val="28"/>
          <w:szCs w:val="28"/>
        </w:rPr>
        <w:t xml:space="preserve">. Опубликовать (разместить) настоящее решение в </w:t>
      </w:r>
      <w:r w:rsidR="0036014D">
        <w:rPr>
          <w:color w:val="000000"/>
          <w:sz w:val="28"/>
          <w:szCs w:val="28"/>
        </w:rPr>
        <w:t>сетевом</w:t>
      </w:r>
      <w:r w:rsidRPr="000F5B11">
        <w:rPr>
          <w:color w:val="000000"/>
          <w:sz w:val="28"/>
          <w:szCs w:val="28"/>
        </w:rPr>
        <w:t xml:space="preserve"> издании «Кирсанов</w:t>
      </w:r>
      <w:r w:rsidR="0036014D">
        <w:rPr>
          <w:color w:val="000000"/>
          <w:sz w:val="28"/>
          <w:szCs w:val="28"/>
        </w:rPr>
        <w:t>.Онлайн</w:t>
      </w:r>
      <w:r w:rsidRPr="000F5B11">
        <w:rPr>
          <w:color w:val="000000"/>
          <w:sz w:val="28"/>
          <w:szCs w:val="28"/>
        </w:rPr>
        <w:t xml:space="preserve">». </w:t>
      </w:r>
    </w:p>
    <w:p w:rsidR="00B8385C" w:rsidRPr="000F5B11" w:rsidRDefault="00B8385C" w:rsidP="000F5B11">
      <w:pPr>
        <w:ind w:firstLine="540"/>
        <w:jc w:val="both"/>
        <w:rPr>
          <w:color w:val="000000"/>
          <w:sz w:val="28"/>
          <w:szCs w:val="28"/>
        </w:rPr>
      </w:pPr>
    </w:p>
    <w:tbl>
      <w:tblPr>
        <w:tblW w:w="9465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000"/>
      </w:tblPr>
      <w:tblGrid>
        <w:gridCol w:w="5039"/>
        <w:gridCol w:w="4426"/>
      </w:tblGrid>
      <w:tr w:rsidR="00B8385C" w:rsidRPr="00736E0B" w:rsidTr="00B37D9F">
        <w:trPr>
          <w:tblCellSpacing w:w="0" w:type="dxa"/>
        </w:trPr>
        <w:tc>
          <w:tcPr>
            <w:tcW w:w="50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85C" w:rsidRPr="00736E0B" w:rsidRDefault="00B8385C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Председатель городского</w:t>
            </w:r>
          </w:p>
          <w:p w:rsidR="00B8385C" w:rsidRPr="00736E0B" w:rsidRDefault="00B8385C" w:rsidP="00D61B7A">
            <w:pPr>
              <w:ind w:firstLine="34"/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Совета народных депутатов</w:t>
            </w:r>
          </w:p>
          <w:p w:rsidR="00B8385C" w:rsidRPr="00736E0B" w:rsidRDefault="00B8385C" w:rsidP="00D61B7A">
            <w:pPr>
              <w:ind w:firstLine="34"/>
              <w:rPr>
                <w:sz w:val="24"/>
                <w:szCs w:val="24"/>
              </w:rPr>
            </w:pPr>
          </w:p>
          <w:p w:rsidR="00B8385C" w:rsidRPr="00736E0B" w:rsidRDefault="00B8385C" w:rsidP="00BF4269">
            <w:pPr>
              <w:ind w:firstLine="34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</w:t>
            </w:r>
            <w:proofErr w:type="spellStart"/>
            <w:r>
              <w:rPr>
                <w:sz w:val="28"/>
                <w:szCs w:val="28"/>
              </w:rPr>
              <w:t>С.Ю.Волынкина</w:t>
            </w:r>
            <w:proofErr w:type="spellEnd"/>
          </w:p>
        </w:tc>
        <w:tc>
          <w:tcPr>
            <w:tcW w:w="442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85C" w:rsidRPr="00736E0B" w:rsidRDefault="00B8385C" w:rsidP="00D61B7A">
            <w:pPr>
              <w:rPr>
                <w:sz w:val="24"/>
                <w:szCs w:val="24"/>
              </w:rPr>
            </w:pPr>
            <w:r w:rsidRPr="00736E0B">
              <w:rPr>
                <w:sz w:val="28"/>
                <w:szCs w:val="28"/>
              </w:rPr>
              <w:t>Глава города Кирсанова</w:t>
            </w:r>
          </w:p>
          <w:p w:rsidR="00B8385C" w:rsidRPr="00736E0B" w:rsidRDefault="00B8385C" w:rsidP="00D61B7A">
            <w:pPr>
              <w:rPr>
                <w:sz w:val="24"/>
                <w:szCs w:val="24"/>
              </w:rPr>
            </w:pPr>
          </w:p>
          <w:p w:rsidR="00B8385C" w:rsidRPr="00736E0B" w:rsidRDefault="00747520" w:rsidP="00D61B7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</w:p>
          <w:p w:rsidR="00B8385C" w:rsidRPr="00736E0B" w:rsidRDefault="00747520" w:rsidP="00747520">
            <w:pPr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 xml:space="preserve">                                           </w:t>
            </w:r>
            <w:r w:rsidR="00B8385C" w:rsidRPr="00736E0B">
              <w:rPr>
                <w:sz w:val="28"/>
                <w:szCs w:val="28"/>
              </w:rPr>
              <w:t>С.А. Павлов</w:t>
            </w:r>
          </w:p>
        </w:tc>
      </w:tr>
    </w:tbl>
    <w:p w:rsidR="00B8385C" w:rsidRPr="00736E0B" w:rsidRDefault="00B8385C" w:rsidP="00701502">
      <w:pPr>
        <w:pStyle w:val="HTML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460"/>
          <w:tab w:val="left" w:pos="8640"/>
          <w:tab w:val="left" w:pos="9160"/>
          <w:tab w:val="left" w:pos="990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21"/>
        <w:jc w:val="both"/>
        <w:rPr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p w:rsidR="00B8385C" w:rsidRDefault="00B8385C" w:rsidP="00185D51">
      <w:pPr>
        <w:pStyle w:val="Standard"/>
        <w:jc w:val="center"/>
        <w:rPr>
          <w:b/>
          <w:sz w:val="28"/>
          <w:szCs w:val="28"/>
        </w:rPr>
      </w:pPr>
    </w:p>
    <w:sectPr w:rsidR="00B8385C" w:rsidSect="00B06A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B332D8"/>
    <w:multiLevelType w:val="hybridMultilevel"/>
    <w:tmpl w:val="E774EC12"/>
    <w:lvl w:ilvl="0" w:tplc="6FDE37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6E627FB6"/>
    <w:multiLevelType w:val="hybridMultilevel"/>
    <w:tmpl w:val="E774EC12"/>
    <w:lvl w:ilvl="0" w:tplc="6FDE371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84961"/>
    <w:rsid w:val="0000469E"/>
    <w:rsid w:val="00016324"/>
    <w:rsid w:val="000327FD"/>
    <w:rsid w:val="0005369E"/>
    <w:rsid w:val="00067C42"/>
    <w:rsid w:val="000851C3"/>
    <w:rsid w:val="000E1685"/>
    <w:rsid w:val="000F5B11"/>
    <w:rsid w:val="000F67C4"/>
    <w:rsid w:val="001037CC"/>
    <w:rsid w:val="00131ED0"/>
    <w:rsid w:val="00144B25"/>
    <w:rsid w:val="00185D51"/>
    <w:rsid w:val="00194301"/>
    <w:rsid w:val="00194541"/>
    <w:rsid w:val="001C056D"/>
    <w:rsid w:val="002246F8"/>
    <w:rsid w:val="002258C0"/>
    <w:rsid w:val="00235687"/>
    <w:rsid w:val="00251527"/>
    <w:rsid w:val="00264874"/>
    <w:rsid w:val="002B7B54"/>
    <w:rsid w:val="002D3C75"/>
    <w:rsid w:val="002D4566"/>
    <w:rsid w:val="002F72A1"/>
    <w:rsid w:val="00322808"/>
    <w:rsid w:val="0033602B"/>
    <w:rsid w:val="00354CE6"/>
    <w:rsid w:val="0036014D"/>
    <w:rsid w:val="003D7B19"/>
    <w:rsid w:val="004055E3"/>
    <w:rsid w:val="00433C17"/>
    <w:rsid w:val="004438F1"/>
    <w:rsid w:val="00444129"/>
    <w:rsid w:val="00465BF5"/>
    <w:rsid w:val="00482D3E"/>
    <w:rsid w:val="004923E3"/>
    <w:rsid w:val="0049718B"/>
    <w:rsid w:val="004A4E76"/>
    <w:rsid w:val="004B6CD0"/>
    <w:rsid w:val="004E6D28"/>
    <w:rsid w:val="00521331"/>
    <w:rsid w:val="005260EA"/>
    <w:rsid w:val="00542937"/>
    <w:rsid w:val="00574DFD"/>
    <w:rsid w:val="00595FDE"/>
    <w:rsid w:val="005E497A"/>
    <w:rsid w:val="005E5E27"/>
    <w:rsid w:val="00606CD9"/>
    <w:rsid w:val="006520B7"/>
    <w:rsid w:val="006A6D5E"/>
    <w:rsid w:val="00701502"/>
    <w:rsid w:val="00716401"/>
    <w:rsid w:val="00736E0B"/>
    <w:rsid w:val="00747520"/>
    <w:rsid w:val="0077146D"/>
    <w:rsid w:val="00784961"/>
    <w:rsid w:val="007A15F8"/>
    <w:rsid w:val="007E6930"/>
    <w:rsid w:val="00821100"/>
    <w:rsid w:val="00890F23"/>
    <w:rsid w:val="00895946"/>
    <w:rsid w:val="008A1E8F"/>
    <w:rsid w:val="008E2B28"/>
    <w:rsid w:val="008F1A4C"/>
    <w:rsid w:val="00901520"/>
    <w:rsid w:val="0094056A"/>
    <w:rsid w:val="0097364C"/>
    <w:rsid w:val="00976D0D"/>
    <w:rsid w:val="0098090F"/>
    <w:rsid w:val="009B3C47"/>
    <w:rsid w:val="009B4BC3"/>
    <w:rsid w:val="009E59AA"/>
    <w:rsid w:val="009E65D5"/>
    <w:rsid w:val="009F5E31"/>
    <w:rsid w:val="00A1303D"/>
    <w:rsid w:val="00A204F4"/>
    <w:rsid w:val="00A718D4"/>
    <w:rsid w:val="00A80CC5"/>
    <w:rsid w:val="00A9349C"/>
    <w:rsid w:val="00AC0B53"/>
    <w:rsid w:val="00AE4DB8"/>
    <w:rsid w:val="00B06A80"/>
    <w:rsid w:val="00B37D9F"/>
    <w:rsid w:val="00B507BF"/>
    <w:rsid w:val="00B521D9"/>
    <w:rsid w:val="00B8385C"/>
    <w:rsid w:val="00B84B80"/>
    <w:rsid w:val="00BB71F8"/>
    <w:rsid w:val="00BF4269"/>
    <w:rsid w:val="00C37C19"/>
    <w:rsid w:val="00C52BB8"/>
    <w:rsid w:val="00C7625E"/>
    <w:rsid w:val="00C96CA2"/>
    <w:rsid w:val="00CD209B"/>
    <w:rsid w:val="00CD3FCA"/>
    <w:rsid w:val="00CD48C8"/>
    <w:rsid w:val="00CE5669"/>
    <w:rsid w:val="00D27217"/>
    <w:rsid w:val="00D61B7A"/>
    <w:rsid w:val="00D717B5"/>
    <w:rsid w:val="00D86B39"/>
    <w:rsid w:val="00DA1BCA"/>
    <w:rsid w:val="00DC0196"/>
    <w:rsid w:val="00DE2A0C"/>
    <w:rsid w:val="00E07282"/>
    <w:rsid w:val="00E27060"/>
    <w:rsid w:val="00E8549F"/>
    <w:rsid w:val="00EA1A90"/>
    <w:rsid w:val="00EA55EF"/>
    <w:rsid w:val="00F15752"/>
    <w:rsid w:val="00F55579"/>
    <w:rsid w:val="00F57FE3"/>
    <w:rsid w:val="00F72BDB"/>
    <w:rsid w:val="00F7381B"/>
    <w:rsid w:val="00F77990"/>
    <w:rsid w:val="00FF2F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496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821100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21100"/>
    <w:pPr>
      <w:keepNext/>
      <w:keepLines/>
      <w:spacing w:before="40"/>
      <w:outlineLvl w:val="1"/>
    </w:pPr>
    <w:rPr>
      <w:rFonts w:ascii="Calibri Light" w:hAnsi="Calibri Light"/>
      <w:color w:val="2E74B5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82110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E2B28"/>
    <w:pPr>
      <w:keepNext/>
      <w:jc w:val="center"/>
      <w:outlineLvl w:val="5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821100"/>
    <w:rPr>
      <w:rFonts w:ascii="Calibri Light" w:hAnsi="Calibri Light" w:cs="Times New Roman"/>
      <w:color w:val="2E74B5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semiHidden/>
    <w:locked/>
    <w:rsid w:val="00821100"/>
    <w:rPr>
      <w:rFonts w:ascii="Calibri Light" w:hAnsi="Calibri Light" w:cs="Times New Roman"/>
      <w:color w:val="2E74B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821100"/>
    <w:rPr>
      <w:rFonts w:ascii="Arial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9"/>
    <w:locked/>
    <w:rsid w:val="008E2B28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84961"/>
    <w:pPr>
      <w:autoSpaceDE w:val="0"/>
      <w:autoSpaceDN w:val="0"/>
      <w:adjustRightInd w:val="0"/>
    </w:pPr>
    <w:rPr>
      <w:rFonts w:ascii="Times New Roman" w:eastAsia="Times New Roman" w:hAnsi="Times New Roman"/>
      <w:sz w:val="28"/>
      <w:szCs w:val="28"/>
      <w:lang w:eastAsia="en-US"/>
    </w:rPr>
  </w:style>
  <w:style w:type="paragraph" w:styleId="a3">
    <w:name w:val="Body Text Indent"/>
    <w:basedOn w:val="a"/>
    <w:next w:val="a"/>
    <w:link w:val="a4"/>
    <w:uiPriority w:val="99"/>
    <w:rsid w:val="00784961"/>
    <w:pPr>
      <w:suppressAutoHyphens/>
      <w:jc w:val="center"/>
    </w:pPr>
    <w:rPr>
      <w:sz w:val="28"/>
    </w:rPr>
  </w:style>
  <w:style w:type="character" w:customStyle="1" w:styleId="a4">
    <w:name w:val="Основной текст с отступом Знак"/>
    <w:link w:val="a3"/>
    <w:uiPriority w:val="99"/>
    <w:locked/>
    <w:rsid w:val="00784961"/>
    <w:rPr>
      <w:rFonts w:ascii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"/>
    <w:next w:val="a"/>
    <w:link w:val="HTML1"/>
    <w:uiPriority w:val="99"/>
    <w:rsid w:val="00701502"/>
  </w:style>
  <w:style w:type="character" w:customStyle="1" w:styleId="HTML1">
    <w:name w:val="Стандартный HTML Знак1"/>
    <w:link w:val="HTML"/>
    <w:uiPriority w:val="99"/>
    <w:locked/>
    <w:rsid w:val="0070150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HTML0">
    <w:name w:val="Стандартный HTML Знак"/>
    <w:uiPriority w:val="99"/>
    <w:semiHidden/>
    <w:rsid w:val="00701502"/>
    <w:rPr>
      <w:rFonts w:ascii="Consolas" w:hAnsi="Consolas" w:cs="Consolas"/>
      <w:sz w:val="20"/>
      <w:szCs w:val="20"/>
      <w:lang w:eastAsia="ru-RU"/>
    </w:rPr>
  </w:style>
  <w:style w:type="paragraph" w:customStyle="1" w:styleId="Standard">
    <w:name w:val="Standard"/>
    <w:uiPriority w:val="99"/>
    <w:rsid w:val="00185D51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  <w:lang w:eastAsia="zh-CN"/>
    </w:rPr>
  </w:style>
  <w:style w:type="paragraph" w:customStyle="1" w:styleId="Textbody">
    <w:name w:val="Text body"/>
    <w:basedOn w:val="Standard"/>
    <w:uiPriority w:val="99"/>
    <w:rsid w:val="00185D51"/>
    <w:pPr>
      <w:spacing w:after="140" w:line="288" w:lineRule="auto"/>
    </w:pPr>
  </w:style>
  <w:style w:type="paragraph" w:customStyle="1" w:styleId="ConsNormal">
    <w:name w:val="ConsNormal"/>
    <w:uiPriority w:val="99"/>
    <w:rsid w:val="008E2B28"/>
    <w:pPr>
      <w:widowControl w:val="0"/>
      <w:ind w:firstLine="720"/>
    </w:pPr>
    <w:rPr>
      <w:rFonts w:ascii="Arial" w:eastAsia="Times New Roman" w:hAnsi="Arial"/>
    </w:rPr>
  </w:style>
  <w:style w:type="paragraph" w:styleId="a5">
    <w:name w:val="Title"/>
    <w:basedOn w:val="a"/>
    <w:link w:val="a6"/>
    <w:uiPriority w:val="99"/>
    <w:qFormat/>
    <w:rsid w:val="00821100"/>
    <w:pPr>
      <w:jc w:val="center"/>
    </w:pPr>
    <w:rPr>
      <w:sz w:val="28"/>
      <w:lang w:val="en-US"/>
    </w:rPr>
  </w:style>
  <w:style w:type="character" w:customStyle="1" w:styleId="a6">
    <w:name w:val="Название Знак"/>
    <w:link w:val="a5"/>
    <w:uiPriority w:val="99"/>
    <w:locked/>
    <w:rsid w:val="00821100"/>
    <w:rPr>
      <w:rFonts w:ascii="Times New Roman" w:hAnsi="Times New Roman" w:cs="Times New Roman"/>
      <w:sz w:val="20"/>
      <w:szCs w:val="20"/>
      <w:lang w:val="en-US" w:eastAsia="ru-RU"/>
    </w:rPr>
  </w:style>
  <w:style w:type="paragraph" w:styleId="a7">
    <w:name w:val="Body Text"/>
    <w:basedOn w:val="a"/>
    <w:link w:val="a8"/>
    <w:uiPriority w:val="99"/>
    <w:rsid w:val="00444129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444129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595FD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locked/>
    <w:rsid w:val="00595FDE"/>
    <w:rPr>
      <w:rFonts w:ascii="Segoe UI" w:hAnsi="Segoe UI" w:cs="Segoe UI"/>
      <w:sz w:val="18"/>
      <w:szCs w:val="18"/>
      <w:lang w:eastAsia="ru-RU"/>
    </w:rPr>
  </w:style>
  <w:style w:type="character" w:styleId="ab">
    <w:name w:val="Emphasis"/>
    <w:uiPriority w:val="99"/>
    <w:qFormat/>
    <w:locked/>
    <w:rsid w:val="00890F23"/>
    <w:rPr>
      <w:rFonts w:cs="Times New Roman"/>
      <w:i/>
      <w:iCs/>
    </w:rPr>
  </w:style>
  <w:style w:type="paragraph" w:customStyle="1" w:styleId="s1">
    <w:name w:val="s_1"/>
    <w:basedOn w:val="a"/>
    <w:uiPriority w:val="99"/>
    <w:rsid w:val="00716401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507</Words>
  <Characters>2890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проект</vt:lpstr>
    </vt:vector>
  </TitlesOfParts>
  <Company>SPecialiST RePack</Company>
  <LinksUpToDate>false</LinksUpToDate>
  <CharactersWithSpaces>3391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проект</dc:title>
  <dc:subject/>
  <dc:creator>User</dc:creator>
  <cp:keywords/>
  <dc:description/>
  <cp:lastModifiedBy>User</cp:lastModifiedBy>
  <cp:revision>11</cp:revision>
  <cp:lastPrinted>2025-12-19T07:01:00Z</cp:lastPrinted>
  <dcterms:created xsi:type="dcterms:W3CDTF">2025-12-17T12:37:00Z</dcterms:created>
  <dcterms:modified xsi:type="dcterms:W3CDTF">2025-12-25T12:48:00Z</dcterms:modified>
</cp:coreProperties>
</file>